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8A" w:rsidRDefault="00850F8A" w:rsidP="00850F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Главе Октябрьского муниципального района</w:t>
      </w:r>
    </w:p>
    <w:p w:rsidR="00850F8A" w:rsidRDefault="00850F8A" w:rsidP="00850F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главам сельских поселений Октябрьского района</w:t>
      </w:r>
    </w:p>
    <w:p w:rsidR="00850F8A" w:rsidRDefault="00850F8A" w:rsidP="00850F8A">
      <w:pPr>
        <w:jc w:val="both"/>
        <w:rPr>
          <w:b/>
          <w:sz w:val="28"/>
          <w:szCs w:val="28"/>
        </w:rPr>
      </w:pPr>
    </w:p>
    <w:p w:rsidR="00850F8A" w:rsidRDefault="00850F8A" w:rsidP="00850F8A">
      <w:pPr>
        <w:shd w:val="clear" w:color="auto" w:fill="FFFFFF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Ответственность за потребление алкогольной и спиртосодержащей продукции несовершеннолетними</w:t>
      </w:r>
    </w:p>
    <w:bookmarkEnd w:id="0"/>
    <w:p w:rsidR="00850F8A" w:rsidRDefault="00850F8A" w:rsidP="00850F8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FFFFFF"/>
          <w:sz w:val="28"/>
          <w:szCs w:val="28"/>
        </w:rPr>
        <w:t>Текст</w:t>
      </w:r>
    </w:p>
    <w:p w:rsidR="00850F8A" w:rsidRDefault="00850F8A" w:rsidP="00850F8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устанавливает запрет на употребление алкогольной продукции несовершеннолетними.</w:t>
      </w:r>
    </w:p>
    <w:p w:rsidR="00850F8A" w:rsidRDefault="00850F8A" w:rsidP="00850F8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 нарушение данного запрета Кодексом об административных правонарушениях Российской Федерации (далее - </w:t>
      </w:r>
      <w:proofErr w:type="spellStart"/>
      <w:r>
        <w:rPr>
          <w:color w:val="333333"/>
          <w:sz w:val="28"/>
          <w:szCs w:val="28"/>
        </w:rPr>
        <w:t>КоАП</w:t>
      </w:r>
      <w:proofErr w:type="spellEnd"/>
      <w:r>
        <w:rPr>
          <w:color w:val="333333"/>
          <w:sz w:val="28"/>
          <w:szCs w:val="28"/>
        </w:rPr>
        <w:t xml:space="preserve"> РФ) установлена ответственность.</w:t>
      </w:r>
    </w:p>
    <w:p w:rsidR="00850F8A" w:rsidRDefault="00850F8A" w:rsidP="00850F8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Так, административная ответственность за нахождение в состоянии опьянения несовершеннолетних в возрасте до 16 лет либо потребление (распитие) ими алкогольной и спиртосодержащей продукции (в том числе пива, напитков, изготовленных на его основе и др.) предусмотрена статьей 20.22 </w:t>
      </w:r>
      <w:proofErr w:type="spellStart"/>
      <w:r>
        <w:rPr>
          <w:color w:val="333333"/>
          <w:sz w:val="28"/>
          <w:szCs w:val="28"/>
        </w:rPr>
        <w:t>КоАП</w:t>
      </w:r>
      <w:proofErr w:type="spellEnd"/>
      <w:r>
        <w:rPr>
          <w:color w:val="333333"/>
          <w:sz w:val="28"/>
          <w:szCs w:val="28"/>
        </w:rPr>
        <w:t xml:space="preserve"> РФ.</w:t>
      </w:r>
    </w:p>
    <w:p w:rsidR="00850F8A" w:rsidRDefault="00850F8A" w:rsidP="00850F8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Поскольку административная ответственность наступает с 16-летнего возраста, ответственность по ст. 20.22 </w:t>
      </w:r>
      <w:proofErr w:type="spellStart"/>
      <w:r>
        <w:rPr>
          <w:color w:val="333333"/>
          <w:sz w:val="28"/>
          <w:szCs w:val="28"/>
        </w:rPr>
        <w:t>КоАП</w:t>
      </w:r>
      <w:proofErr w:type="spellEnd"/>
      <w:r>
        <w:rPr>
          <w:color w:val="333333"/>
          <w:sz w:val="28"/>
          <w:szCs w:val="28"/>
        </w:rPr>
        <w:t xml:space="preserve"> РФ будет нести родитель или законный представитель несовершеннолетнего (штраф в размере от 1500 до 2000 рублей). При этом родителей </w:t>
      </w:r>
      <w:proofErr w:type="gramStart"/>
      <w:r>
        <w:rPr>
          <w:color w:val="333333"/>
          <w:sz w:val="28"/>
          <w:szCs w:val="28"/>
        </w:rPr>
        <w:t>привлекаются к административной ответственности за распитие несовершеннолетними алкоголя не только если будет</w:t>
      </w:r>
      <w:proofErr w:type="gramEnd"/>
      <w:r>
        <w:rPr>
          <w:color w:val="333333"/>
          <w:sz w:val="28"/>
          <w:szCs w:val="28"/>
        </w:rPr>
        <w:t xml:space="preserve"> установлено алкогольное опьянение, но и в случае, если будет подтверждён факт распития алкогольной продукции несовершеннолетними.</w:t>
      </w:r>
    </w:p>
    <w:p w:rsidR="00850F8A" w:rsidRDefault="00850F8A" w:rsidP="00850F8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Появление лиц, достигших 16 лет, в состоянии опьянения, оскорбляющем человеческое достоинство и общественную нравственность, на улицах, стадионах, в скверах, парках, в транспортном средстве общего пользования, в других общественных местах влечёт наложение административного штрафа в отношении самих несовершеннолетних в размере от 500 до 1500 рублей или административный арест на срок до 15 суток.</w:t>
      </w:r>
      <w:proofErr w:type="gramEnd"/>
    </w:p>
    <w:p w:rsidR="00850F8A" w:rsidRDefault="00850F8A" w:rsidP="00850F8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Для лиц, достигших 16 лет, также установлена административная ответственность по </w:t>
      </w:r>
      <w:proofErr w:type="gramStart"/>
      <w:r>
        <w:rPr>
          <w:color w:val="333333"/>
          <w:sz w:val="28"/>
          <w:szCs w:val="28"/>
        </w:rPr>
        <w:t>ч</w:t>
      </w:r>
      <w:proofErr w:type="gramEnd"/>
      <w:r>
        <w:rPr>
          <w:color w:val="333333"/>
          <w:sz w:val="28"/>
          <w:szCs w:val="28"/>
        </w:rPr>
        <w:t xml:space="preserve">. 1 ст. 20.20 </w:t>
      </w:r>
      <w:proofErr w:type="spellStart"/>
      <w:r>
        <w:rPr>
          <w:color w:val="333333"/>
          <w:sz w:val="28"/>
          <w:szCs w:val="28"/>
        </w:rPr>
        <w:t>КоАП</w:t>
      </w:r>
      <w:proofErr w:type="spellEnd"/>
      <w:r>
        <w:rPr>
          <w:color w:val="333333"/>
          <w:sz w:val="28"/>
          <w:szCs w:val="28"/>
        </w:rPr>
        <w:t xml:space="preserve"> РФ за потребление (распитие) алкогольной продукции в местах, запрещенных федеральным законом – в детских образовательных и медицинских организациях, на всех видах общественного транспорта, в организациях культуры, физкультурно-оздоровительных и спортивных сооружениях и т.д. Совершение данного правонарушения влечёт наложение административного штрафа в размере от 500 до 1500 рублей.</w:t>
      </w:r>
    </w:p>
    <w:p w:rsidR="00850F8A" w:rsidRDefault="00850F8A" w:rsidP="00850F8A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850F8A" w:rsidRDefault="00850F8A" w:rsidP="00850F8A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850F8A" w:rsidRDefault="00850F8A" w:rsidP="00850F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850F8A" w:rsidRDefault="00850F8A" w:rsidP="00850F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50F8A" w:rsidRDefault="00850F8A" w:rsidP="00850F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                                                            А.И. </w:t>
      </w:r>
      <w:proofErr w:type="spellStart"/>
      <w:r>
        <w:rPr>
          <w:sz w:val="28"/>
          <w:szCs w:val="28"/>
        </w:rPr>
        <w:t>Бутрик</w:t>
      </w:r>
      <w:proofErr w:type="spellEnd"/>
    </w:p>
    <w:p w:rsidR="00564419" w:rsidRDefault="00564419"/>
    <w:sectPr w:rsidR="00564419" w:rsidSect="0056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F8A"/>
    <w:rsid w:val="00564419"/>
    <w:rsid w:val="0085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2024-03-28T03:55:00Z</dcterms:created>
  <dcterms:modified xsi:type="dcterms:W3CDTF">2024-03-28T03:55:00Z</dcterms:modified>
</cp:coreProperties>
</file>